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114F8" w14:textId="6D2A156C" w:rsidR="00255DFC" w:rsidRPr="00941A57" w:rsidRDefault="00941A57" w:rsidP="00941A57">
      <w:pPr>
        <w:spacing w:line="360" w:lineRule="auto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《</w:t>
      </w:r>
      <w:r w:rsidR="00255DFC" w:rsidRPr="00941A57">
        <w:rPr>
          <w:rFonts w:ascii="宋体" w:eastAsia="宋体" w:hAnsi="宋体" w:hint="eastAsia"/>
          <w:b/>
          <w:bCs/>
          <w:sz w:val="44"/>
          <w:szCs w:val="44"/>
        </w:rPr>
        <w:t>中西医结合研究》</w:t>
      </w:r>
      <w:r w:rsidR="00BD0572">
        <w:rPr>
          <w:rFonts w:ascii="宋体" w:eastAsia="宋体" w:hAnsi="宋体" w:hint="eastAsia"/>
          <w:b/>
          <w:bCs/>
          <w:sz w:val="44"/>
          <w:szCs w:val="44"/>
        </w:rPr>
        <w:t>投稿</w:t>
      </w:r>
      <w:bookmarkStart w:id="0" w:name="_GoBack"/>
      <w:bookmarkEnd w:id="0"/>
      <w:r w:rsidR="00255DFC" w:rsidRPr="00941A57">
        <w:rPr>
          <w:rFonts w:ascii="宋体" w:eastAsia="宋体" w:hAnsi="宋体" w:hint="eastAsia"/>
          <w:b/>
          <w:bCs/>
          <w:sz w:val="44"/>
          <w:szCs w:val="44"/>
        </w:rPr>
        <w:t>实验研究栏目体例格式</w:t>
      </w:r>
    </w:p>
    <w:p w14:paraId="11BCE42C" w14:textId="77777777" w:rsidR="00941A57" w:rsidRDefault="00941A57" w:rsidP="00255DFC">
      <w:pPr>
        <w:spacing w:line="360" w:lineRule="auto"/>
      </w:pPr>
    </w:p>
    <w:p w14:paraId="6E16CBD7" w14:textId="168A2336" w:rsidR="00255DFC" w:rsidRPr="00F53BF3" w:rsidRDefault="00255DFC" w:rsidP="00255DFC">
      <w:pPr>
        <w:spacing w:line="360" w:lineRule="auto"/>
        <w:rPr>
          <w:b/>
          <w:bCs/>
        </w:rPr>
      </w:pPr>
      <w:r w:rsidRPr="00F53BF3">
        <w:rPr>
          <w:rFonts w:hint="eastAsia"/>
          <w:b/>
          <w:bCs/>
        </w:rPr>
        <w:t>体例格式如下，可同时参考本刊最新发表的实验研究栏目论文。</w:t>
      </w:r>
    </w:p>
    <w:p w14:paraId="4C757D13" w14:textId="77777777" w:rsidR="00941A57" w:rsidRDefault="00941A57" w:rsidP="00255DFC">
      <w:pPr>
        <w:spacing w:line="360" w:lineRule="auto"/>
      </w:pPr>
    </w:p>
    <w:p w14:paraId="7B96E2B3" w14:textId="23DCA67A" w:rsidR="00255DFC" w:rsidRPr="00685BA7" w:rsidRDefault="00255DFC" w:rsidP="00255DFC">
      <w:pPr>
        <w:spacing w:line="360" w:lineRule="auto"/>
        <w:rPr>
          <w:rFonts w:ascii="宋体" w:eastAsia="宋体" w:hAnsi="宋体"/>
          <w:b/>
          <w:bCs/>
          <w:sz w:val="44"/>
          <w:szCs w:val="44"/>
        </w:rPr>
      </w:pPr>
      <w:r w:rsidRPr="00685BA7">
        <w:rPr>
          <w:rFonts w:ascii="宋体" w:eastAsia="宋体" w:hAnsi="宋体" w:hint="eastAsia"/>
          <w:b/>
          <w:bCs/>
          <w:sz w:val="44"/>
          <w:szCs w:val="44"/>
        </w:rPr>
        <w:t>标题（2号宋体，</w:t>
      </w:r>
      <w:r w:rsidR="00685BA7">
        <w:rPr>
          <w:rFonts w:ascii="宋体" w:eastAsia="宋体" w:hAnsi="宋体" w:hint="eastAsia"/>
          <w:b/>
          <w:bCs/>
          <w:sz w:val="44"/>
          <w:szCs w:val="44"/>
        </w:rPr>
        <w:t>加粗，</w:t>
      </w:r>
      <w:r w:rsidRPr="00685BA7">
        <w:rPr>
          <w:rFonts w:ascii="宋体" w:eastAsia="宋体" w:hAnsi="宋体" w:hint="eastAsia"/>
          <w:b/>
          <w:bCs/>
          <w:sz w:val="44"/>
          <w:szCs w:val="44"/>
        </w:rPr>
        <w:t>英文</w:t>
      </w:r>
      <w:r w:rsidR="00F53BF3" w:rsidRPr="00F53BF3">
        <w:rPr>
          <w:rFonts w:ascii="宋体" w:eastAsia="宋体" w:hAnsi="宋体"/>
          <w:b/>
          <w:bCs/>
          <w:sz w:val="44"/>
          <w:szCs w:val="44"/>
        </w:rPr>
        <w:t>Times New Roman</w:t>
      </w:r>
      <w:r w:rsidRPr="00685BA7">
        <w:rPr>
          <w:rFonts w:ascii="宋体" w:eastAsia="宋体" w:hAnsi="宋体" w:hint="eastAsia"/>
          <w:b/>
          <w:bCs/>
          <w:sz w:val="44"/>
          <w:szCs w:val="44"/>
        </w:rPr>
        <w:t xml:space="preserve">， 全文 1.5 </w:t>
      </w:r>
      <w:proofErr w:type="gramStart"/>
      <w:r w:rsidRPr="00685BA7">
        <w:rPr>
          <w:rFonts w:ascii="宋体" w:eastAsia="宋体" w:hAnsi="宋体" w:hint="eastAsia"/>
          <w:b/>
          <w:bCs/>
          <w:sz w:val="44"/>
          <w:szCs w:val="44"/>
        </w:rPr>
        <w:t>倍</w:t>
      </w:r>
      <w:proofErr w:type="gramEnd"/>
      <w:r w:rsidRPr="00685BA7">
        <w:rPr>
          <w:rFonts w:ascii="宋体" w:eastAsia="宋体" w:hAnsi="宋体" w:hint="eastAsia"/>
          <w:b/>
          <w:bCs/>
          <w:sz w:val="44"/>
          <w:szCs w:val="44"/>
        </w:rPr>
        <w:t>行距）</w:t>
      </w:r>
    </w:p>
    <w:p w14:paraId="6683E6EF" w14:textId="75535C66" w:rsidR="00255DFC" w:rsidRDefault="00255DFC" w:rsidP="00941A57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F53BF3">
        <w:rPr>
          <w:rFonts w:ascii="宋体" w:eastAsia="宋体" w:hAnsi="宋体" w:hint="eastAsia"/>
          <w:sz w:val="24"/>
          <w:szCs w:val="24"/>
        </w:rPr>
        <w:t>作者姓名</w:t>
      </w:r>
      <w:proofErr w:type="gramStart"/>
      <w:r w:rsidRPr="00F53BF3">
        <w:rPr>
          <w:rFonts w:ascii="宋体" w:eastAsia="宋体" w:hAnsi="宋体" w:hint="eastAsia"/>
          <w:sz w:val="24"/>
          <w:szCs w:val="24"/>
        </w:rPr>
        <w:t>××</w:t>
      </w:r>
      <w:r w:rsidR="00941A57" w:rsidRPr="00F53BF3">
        <w:rPr>
          <w:rFonts w:ascii="宋体" w:eastAsia="宋体" w:hAnsi="宋体"/>
          <w:sz w:val="24"/>
          <w:szCs w:val="24"/>
        </w:rPr>
        <w:t xml:space="preserve">    </w:t>
      </w:r>
      <w:r w:rsidRPr="00F53BF3">
        <w:rPr>
          <w:rFonts w:ascii="宋体" w:eastAsia="宋体" w:hAnsi="宋体" w:hint="eastAsia"/>
          <w:sz w:val="24"/>
          <w:szCs w:val="24"/>
        </w:rPr>
        <w:t>××</w:t>
      </w:r>
      <w:r w:rsidR="00941A57" w:rsidRPr="00F53BF3">
        <w:rPr>
          <w:rFonts w:ascii="宋体" w:eastAsia="宋体" w:hAnsi="宋体"/>
          <w:sz w:val="24"/>
          <w:szCs w:val="24"/>
        </w:rPr>
        <w:t xml:space="preserve">    </w:t>
      </w:r>
      <w:proofErr w:type="gramEnd"/>
      <w:r w:rsidRPr="00F53BF3">
        <w:rPr>
          <w:rFonts w:ascii="宋体" w:eastAsia="宋体" w:hAnsi="宋体" w:hint="eastAsia"/>
          <w:sz w:val="24"/>
          <w:szCs w:val="24"/>
        </w:rPr>
        <w:t>×××（小4号宋体</w:t>
      </w:r>
      <w:r w:rsidR="00AC19E6">
        <w:rPr>
          <w:rFonts w:ascii="宋体" w:eastAsia="宋体" w:hAnsi="宋体" w:hint="eastAsia"/>
          <w:sz w:val="24"/>
          <w:szCs w:val="24"/>
        </w:rPr>
        <w:t>，</w:t>
      </w:r>
      <w:r w:rsidRPr="00F53BF3">
        <w:rPr>
          <w:rFonts w:ascii="宋体" w:eastAsia="宋体" w:hAnsi="宋体" w:hint="eastAsia"/>
          <w:sz w:val="24"/>
          <w:szCs w:val="24"/>
        </w:rPr>
        <w:t>英文</w:t>
      </w:r>
      <w:bookmarkStart w:id="1" w:name="_Hlk26869998"/>
      <w:r w:rsidR="00F53BF3" w:rsidRPr="00F53BF3">
        <w:rPr>
          <w:rFonts w:ascii="宋体" w:eastAsia="宋体" w:hAnsi="宋体"/>
          <w:sz w:val="24"/>
          <w:szCs w:val="24"/>
        </w:rPr>
        <w:t>Times New Roman</w:t>
      </w:r>
      <w:bookmarkEnd w:id="1"/>
      <w:r w:rsidRPr="00F53BF3">
        <w:rPr>
          <w:rFonts w:ascii="宋体" w:eastAsia="宋体" w:hAnsi="宋体" w:hint="eastAsia"/>
          <w:sz w:val="24"/>
          <w:szCs w:val="24"/>
        </w:rPr>
        <w:t>，下同）</w:t>
      </w:r>
    </w:p>
    <w:p w14:paraId="43156973" w14:textId="50A54C8D" w:rsidR="00F53BF3" w:rsidRPr="00F53BF3" w:rsidRDefault="00F53BF3" w:rsidP="00941A57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F53BF3">
        <w:rPr>
          <w:rFonts w:ascii="宋体" w:eastAsia="宋体" w:hAnsi="宋体" w:hint="eastAsia"/>
          <w:sz w:val="24"/>
          <w:szCs w:val="24"/>
        </w:rPr>
        <w:t>作者单位请一一对应标注，作者单位须写全称（包括具体科室、部门）并注明省份、城市和邮政编码。</w:t>
      </w:r>
    </w:p>
    <w:p w14:paraId="6D3F4D0B" w14:textId="2E6532B2" w:rsidR="00255DFC" w:rsidRPr="00F53BF3" w:rsidRDefault="00255DFC" w:rsidP="00941A57">
      <w:pPr>
        <w:spacing w:line="360" w:lineRule="auto"/>
        <w:ind w:firstLineChars="200" w:firstLine="482"/>
        <w:rPr>
          <w:sz w:val="24"/>
          <w:szCs w:val="24"/>
        </w:rPr>
      </w:pPr>
      <w:r w:rsidRPr="00F53BF3">
        <w:rPr>
          <w:rFonts w:hint="eastAsia"/>
          <w:b/>
          <w:bCs/>
          <w:sz w:val="24"/>
          <w:szCs w:val="24"/>
        </w:rPr>
        <w:t>摘要</w:t>
      </w:r>
      <w:r w:rsidR="00941A57" w:rsidRPr="00F53BF3">
        <w:rPr>
          <w:sz w:val="24"/>
          <w:szCs w:val="24"/>
        </w:rPr>
        <w:t xml:space="preserve">  </w:t>
      </w:r>
      <w:r w:rsidRPr="00F53BF3">
        <w:rPr>
          <w:rFonts w:hint="eastAsia"/>
          <w:b/>
          <w:bCs/>
          <w:sz w:val="24"/>
          <w:szCs w:val="24"/>
        </w:rPr>
        <w:t>目的</w:t>
      </w:r>
      <w:r w:rsidR="00685BA7" w:rsidRPr="00F53BF3">
        <w:rPr>
          <w:sz w:val="24"/>
          <w:szCs w:val="24"/>
        </w:rPr>
        <w:t xml:space="preserve">  </w:t>
      </w:r>
      <w:r w:rsidRPr="00F53BF3">
        <w:rPr>
          <w:rFonts w:hint="eastAsia"/>
          <w:sz w:val="24"/>
          <w:szCs w:val="24"/>
        </w:rPr>
        <w:t>×××。</w:t>
      </w:r>
      <w:r w:rsidRPr="00F53BF3">
        <w:rPr>
          <w:rFonts w:hint="eastAsia"/>
          <w:b/>
          <w:bCs/>
          <w:sz w:val="24"/>
          <w:szCs w:val="24"/>
        </w:rPr>
        <w:t>方法</w:t>
      </w:r>
      <w:r w:rsidR="00685BA7" w:rsidRPr="00F53BF3">
        <w:rPr>
          <w:sz w:val="24"/>
          <w:szCs w:val="24"/>
        </w:rPr>
        <w:t xml:space="preserve">  </w:t>
      </w:r>
      <w:r w:rsidRPr="00F53BF3">
        <w:rPr>
          <w:rFonts w:hint="eastAsia"/>
          <w:sz w:val="24"/>
          <w:szCs w:val="24"/>
        </w:rPr>
        <w:t>×××。</w:t>
      </w:r>
      <w:r w:rsidRPr="00F53BF3">
        <w:rPr>
          <w:rFonts w:hint="eastAsia"/>
          <w:b/>
          <w:bCs/>
          <w:sz w:val="24"/>
          <w:szCs w:val="24"/>
        </w:rPr>
        <w:t>结果</w:t>
      </w:r>
      <w:r w:rsidR="00685BA7" w:rsidRPr="00F53BF3">
        <w:rPr>
          <w:sz w:val="24"/>
          <w:szCs w:val="24"/>
        </w:rPr>
        <w:t xml:space="preserve">  </w:t>
      </w:r>
      <w:r w:rsidRPr="00F53BF3">
        <w:rPr>
          <w:rFonts w:hint="eastAsia"/>
          <w:sz w:val="24"/>
          <w:szCs w:val="24"/>
        </w:rPr>
        <w:t>×××。</w:t>
      </w:r>
      <w:r w:rsidRPr="00F53BF3">
        <w:rPr>
          <w:rFonts w:hint="eastAsia"/>
          <w:b/>
          <w:bCs/>
          <w:sz w:val="24"/>
          <w:szCs w:val="24"/>
        </w:rPr>
        <w:t>结论</w:t>
      </w:r>
      <w:r w:rsidR="00685BA7" w:rsidRPr="00F53BF3">
        <w:rPr>
          <w:rFonts w:hint="eastAsia"/>
          <w:b/>
          <w:bCs/>
          <w:sz w:val="24"/>
          <w:szCs w:val="24"/>
        </w:rPr>
        <w:t xml:space="preserve"> </w:t>
      </w:r>
      <w:r w:rsidR="00685BA7" w:rsidRPr="00F53BF3">
        <w:rPr>
          <w:b/>
          <w:bCs/>
          <w:sz w:val="24"/>
          <w:szCs w:val="24"/>
        </w:rPr>
        <w:t xml:space="preserve"> </w:t>
      </w:r>
      <w:r w:rsidRPr="00F53BF3">
        <w:rPr>
          <w:rFonts w:hint="eastAsia"/>
          <w:sz w:val="24"/>
          <w:szCs w:val="24"/>
        </w:rPr>
        <w:t>×××。</w:t>
      </w:r>
    </w:p>
    <w:p w14:paraId="307B8041" w14:textId="2A6C4827" w:rsidR="00255DFC" w:rsidRPr="00F53BF3" w:rsidRDefault="00255DFC" w:rsidP="00941A57">
      <w:pPr>
        <w:spacing w:line="360" w:lineRule="auto"/>
        <w:ind w:firstLineChars="200" w:firstLine="482"/>
        <w:rPr>
          <w:sz w:val="24"/>
          <w:szCs w:val="24"/>
        </w:rPr>
      </w:pPr>
      <w:r w:rsidRPr="00F53BF3">
        <w:rPr>
          <w:rFonts w:hint="eastAsia"/>
          <w:b/>
          <w:bCs/>
          <w:sz w:val="24"/>
          <w:szCs w:val="24"/>
        </w:rPr>
        <w:t>关键词</w:t>
      </w:r>
      <w:r w:rsidR="00941A57" w:rsidRPr="00F53BF3">
        <w:rPr>
          <w:sz w:val="24"/>
          <w:szCs w:val="24"/>
        </w:rPr>
        <w:t xml:space="preserve">  </w:t>
      </w:r>
      <w:r w:rsidRPr="00F53BF3">
        <w:rPr>
          <w:rFonts w:hint="eastAsia"/>
          <w:sz w:val="24"/>
          <w:szCs w:val="24"/>
        </w:rPr>
        <w:t>××；××；（</w:t>
      </w:r>
      <w:r w:rsidRPr="00F53BF3">
        <w:rPr>
          <w:rFonts w:hint="eastAsia"/>
          <w:sz w:val="24"/>
          <w:szCs w:val="24"/>
        </w:rPr>
        <w:t>3-</w:t>
      </w:r>
      <w:r w:rsidR="00941A57" w:rsidRPr="00F53BF3">
        <w:rPr>
          <w:sz w:val="24"/>
          <w:szCs w:val="24"/>
        </w:rPr>
        <w:t>5</w:t>
      </w:r>
      <w:r w:rsidRPr="00F53BF3">
        <w:rPr>
          <w:rFonts w:hint="eastAsia"/>
          <w:sz w:val="24"/>
          <w:szCs w:val="24"/>
        </w:rPr>
        <w:t>个为宜）</w:t>
      </w:r>
    </w:p>
    <w:p w14:paraId="6CB90469" w14:textId="3303C628" w:rsidR="00685BA7" w:rsidRPr="00F53BF3" w:rsidRDefault="00685BA7" w:rsidP="00685BA7">
      <w:pPr>
        <w:spacing w:line="360" w:lineRule="auto"/>
        <w:ind w:firstLineChars="200" w:firstLine="480"/>
        <w:rPr>
          <w:sz w:val="24"/>
          <w:szCs w:val="24"/>
        </w:rPr>
      </w:pPr>
      <w:r w:rsidRPr="00F53BF3">
        <w:rPr>
          <w:rFonts w:hint="eastAsia"/>
          <w:sz w:val="24"/>
          <w:szCs w:val="24"/>
        </w:rPr>
        <w:t>附英文标题及摘要、关键词</w:t>
      </w:r>
    </w:p>
    <w:p w14:paraId="0CF40EC4" w14:textId="009F2951" w:rsidR="00255DFC" w:rsidRPr="00F53BF3" w:rsidRDefault="00255DFC" w:rsidP="00255DFC">
      <w:pPr>
        <w:spacing w:line="360" w:lineRule="auto"/>
        <w:rPr>
          <w:sz w:val="24"/>
          <w:szCs w:val="24"/>
        </w:rPr>
      </w:pPr>
      <w:r w:rsidRPr="00F53BF3">
        <w:rPr>
          <w:rFonts w:hint="eastAsia"/>
          <w:sz w:val="24"/>
          <w:szCs w:val="24"/>
        </w:rPr>
        <w:t>正文（小</w:t>
      </w:r>
      <w:r w:rsidRPr="00F53BF3">
        <w:rPr>
          <w:rFonts w:hint="eastAsia"/>
          <w:sz w:val="24"/>
          <w:szCs w:val="24"/>
        </w:rPr>
        <w:t>4</w:t>
      </w:r>
      <w:r w:rsidRPr="00F53BF3">
        <w:rPr>
          <w:rFonts w:hint="eastAsia"/>
          <w:sz w:val="24"/>
          <w:szCs w:val="24"/>
        </w:rPr>
        <w:t>号宋体</w:t>
      </w:r>
      <w:r w:rsidR="00F53BF3">
        <w:rPr>
          <w:rFonts w:hint="eastAsia"/>
          <w:sz w:val="24"/>
          <w:szCs w:val="24"/>
        </w:rPr>
        <w:t>，</w:t>
      </w:r>
      <w:r w:rsidRPr="00F53BF3">
        <w:rPr>
          <w:rFonts w:hint="eastAsia"/>
          <w:sz w:val="24"/>
          <w:szCs w:val="24"/>
        </w:rPr>
        <w:t>英文</w:t>
      </w:r>
      <w:r w:rsidR="00F53BF3" w:rsidRPr="00F53BF3">
        <w:rPr>
          <w:sz w:val="24"/>
          <w:szCs w:val="24"/>
        </w:rPr>
        <w:t>Times New Roman</w:t>
      </w:r>
      <w:r w:rsidRPr="00F53BF3">
        <w:rPr>
          <w:rFonts w:hint="eastAsia"/>
          <w:sz w:val="24"/>
          <w:szCs w:val="24"/>
        </w:rPr>
        <w:t>）</w:t>
      </w:r>
    </w:p>
    <w:p w14:paraId="09E71DD1" w14:textId="77777777" w:rsidR="00255DFC" w:rsidRPr="00F53BF3" w:rsidRDefault="00255DFC" w:rsidP="00255DFC">
      <w:pPr>
        <w:spacing w:line="360" w:lineRule="auto"/>
        <w:rPr>
          <w:sz w:val="24"/>
          <w:szCs w:val="24"/>
        </w:rPr>
      </w:pPr>
      <w:r w:rsidRPr="00F53BF3">
        <w:rPr>
          <w:rFonts w:hint="eastAsia"/>
          <w:sz w:val="24"/>
          <w:szCs w:val="24"/>
        </w:rPr>
        <w:t>引言×××</w:t>
      </w:r>
    </w:p>
    <w:p w14:paraId="026F9FA4" w14:textId="17C9466B" w:rsidR="00255DFC" w:rsidRPr="00F53BF3" w:rsidRDefault="00255DFC" w:rsidP="00255DFC">
      <w:pPr>
        <w:spacing w:line="360" w:lineRule="auto"/>
        <w:rPr>
          <w:b/>
          <w:bCs/>
          <w:sz w:val="24"/>
          <w:szCs w:val="24"/>
        </w:rPr>
      </w:pPr>
      <w:r w:rsidRPr="00F53BF3">
        <w:rPr>
          <w:rFonts w:hint="eastAsia"/>
          <w:b/>
          <w:bCs/>
          <w:sz w:val="24"/>
          <w:szCs w:val="24"/>
        </w:rPr>
        <w:t>材料与方法</w:t>
      </w:r>
      <w:r w:rsidR="00685BA7" w:rsidRPr="00F53BF3">
        <w:rPr>
          <w:rFonts w:hint="eastAsia"/>
          <w:b/>
          <w:bCs/>
          <w:sz w:val="24"/>
          <w:szCs w:val="24"/>
        </w:rPr>
        <w:t xml:space="preserve"> </w:t>
      </w:r>
      <w:r w:rsidR="00685BA7" w:rsidRPr="00F53BF3">
        <w:rPr>
          <w:b/>
          <w:bCs/>
          <w:sz w:val="24"/>
          <w:szCs w:val="24"/>
        </w:rPr>
        <w:t xml:space="preserve"> </w:t>
      </w:r>
      <w:r w:rsidR="00685BA7" w:rsidRPr="00F53BF3">
        <w:rPr>
          <w:rFonts w:hint="eastAsia"/>
          <w:sz w:val="24"/>
          <w:szCs w:val="24"/>
        </w:rPr>
        <w:t>（必要时可分二级标题）</w:t>
      </w:r>
    </w:p>
    <w:p w14:paraId="0F4BF959" w14:textId="54C5CB77" w:rsidR="00255DFC" w:rsidRPr="00F53BF3" w:rsidRDefault="00255DFC" w:rsidP="00255DFC">
      <w:pPr>
        <w:spacing w:line="360" w:lineRule="auto"/>
        <w:rPr>
          <w:sz w:val="24"/>
          <w:szCs w:val="24"/>
        </w:rPr>
      </w:pPr>
      <w:r w:rsidRPr="00F53BF3">
        <w:rPr>
          <w:rFonts w:hint="eastAsia"/>
          <w:b/>
          <w:bCs/>
          <w:sz w:val="24"/>
          <w:szCs w:val="24"/>
        </w:rPr>
        <w:t>1</w:t>
      </w:r>
      <w:r w:rsidR="00685BA7" w:rsidRPr="00F53BF3">
        <w:rPr>
          <w:b/>
          <w:bCs/>
          <w:sz w:val="24"/>
          <w:szCs w:val="24"/>
        </w:rPr>
        <w:t xml:space="preserve">  </w:t>
      </w:r>
      <w:r w:rsidRPr="00F53BF3">
        <w:rPr>
          <w:rFonts w:hint="eastAsia"/>
          <w:b/>
          <w:bCs/>
          <w:sz w:val="24"/>
          <w:szCs w:val="24"/>
        </w:rPr>
        <w:t>动物</w:t>
      </w:r>
      <w:r w:rsidRPr="00F53BF3">
        <w:rPr>
          <w:rFonts w:hint="eastAsia"/>
          <w:b/>
          <w:bCs/>
          <w:sz w:val="24"/>
          <w:szCs w:val="24"/>
        </w:rPr>
        <w:t>/</w:t>
      </w:r>
      <w:r w:rsidRPr="00F53BF3">
        <w:rPr>
          <w:rFonts w:hint="eastAsia"/>
          <w:b/>
          <w:bCs/>
          <w:sz w:val="24"/>
          <w:szCs w:val="24"/>
        </w:rPr>
        <w:t>细胞</w:t>
      </w:r>
      <w:r w:rsidRPr="00F53BF3">
        <w:rPr>
          <w:rFonts w:hint="eastAsia"/>
          <w:sz w:val="24"/>
          <w:szCs w:val="24"/>
        </w:rPr>
        <w:t xml:space="preserve"> </w:t>
      </w:r>
      <w:r w:rsidRPr="00F53BF3">
        <w:rPr>
          <w:rFonts w:hint="eastAsia"/>
          <w:sz w:val="24"/>
          <w:szCs w:val="24"/>
        </w:rPr>
        <w:t>×××。</w:t>
      </w:r>
    </w:p>
    <w:p w14:paraId="70A98999" w14:textId="537182F7" w:rsidR="00255DFC" w:rsidRPr="00F53BF3" w:rsidRDefault="00255DFC" w:rsidP="00255DFC">
      <w:pPr>
        <w:spacing w:line="360" w:lineRule="auto"/>
        <w:rPr>
          <w:sz w:val="24"/>
          <w:szCs w:val="24"/>
        </w:rPr>
      </w:pPr>
      <w:r w:rsidRPr="00F53BF3">
        <w:rPr>
          <w:rFonts w:hint="eastAsia"/>
          <w:b/>
          <w:bCs/>
          <w:sz w:val="24"/>
          <w:szCs w:val="24"/>
        </w:rPr>
        <w:t>2</w:t>
      </w:r>
      <w:r w:rsidR="00685BA7" w:rsidRPr="00F53BF3">
        <w:rPr>
          <w:b/>
          <w:bCs/>
          <w:sz w:val="24"/>
          <w:szCs w:val="24"/>
        </w:rPr>
        <w:t xml:space="preserve">  </w:t>
      </w:r>
      <w:r w:rsidRPr="00F53BF3">
        <w:rPr>
          <w:rFonts w:hint="eastAsia"/>
          <w:b/>
          <w:bCs/>
          <w:sz w:val="24"/>
          <w:szCs w:val="24"/>
        </w:rPr>
        <w:t>药物</w:t>
      </w:r>
      <w:r w:rsidRPr="00F53BF3">
        <w:rPr>
          <w:rFonts w:hint="eastAsia"/>
          <w:sz w:val="24"/>
          <w:szCs w:val="24"/>
        </w:rPr>
        <w:t xml:space="preserve"> </w:t>
      </w:r>
      <w:r w:rsidRPr="00F53BF3">
        <w:rPr>
          <w:rFonts w:hint="eastAsia"/>
          <w:sz w:val="24"/>
          <w:szCs w:val="24"/>
        </w:rPr>
        <w:t>×××</w:t>
      </w:r>
    </w:p>
    <w:p w14:paraId="3310A141" w14:textId="2EBB333C" w:rsidR="00255DFC" w:rsidRPr="00F53BF3" w:rsidRDefault="00255DFC" w:rsidP="00255DFC">
      <w:pPr>
        <w:spacing w:line="360" w:lineRule="auto"/>
        <w:rPr>
          <w:sz w:val="24"/>
          <w:szCs w:val="24"/>
        </w:rPr>
      </w:pPr>
      <w:r w:rsidRPr="00F53BF3">
        <w:rPr>
          <w:rFonts w:hint="eastAsia"/>
          <w:b/>
          <w:bCs/>
          <w:sz w:val="24"/>
          <w:szCs w:val="24"/>
        </w:rPr>
        <w:t>3</w:t>
      </w:r>
      <w:r w:rsidR="00685BA7" w:rsidRPr="00F53BF3">
        <w:rPr>
          <w:b/>
          <w:bCs/>
          <w:sz w:val="24"/>
          <w:szCs w:val="24"/>
        </w:rPr>
        <w:t xml:space="preserve">  </w:t>
      </w:r>
      <w:r w:rsidRPr="00F53BF3">
        <w:rPr>
          <w:rFonts w:hint="eastAsia"/>
          <w:b/>
          <w:bCs/>
          <w:sz w:val="24"/>
          <w:szCs w:val="24"/>
        </w:rPr>
        <w:t>主要试剂及仪器</w:t>
      </w:r>
      <w:r w:rsidRPr="00F53BF3">
        <w:rPr>
          <w:rFonts w:hint="eastAsia"/>
          <w:b/>
          <w:bCs/>
          <w:sz w:val="24"/>
          <w:szCs w:val="24"/>
        </w:rPr>
        <w:t xml:space="preserve"> </w:t>
      </w:r>
      <w:r w:rsidRPr="00F53BF3">
        <w:rPr>
          <w:rFonts w:hint="eastAsia"/>
          <w:sz w:val="24"/>
          <w:szCs w:val="24"/>
        </w:rPr>
        <w:t>×××</w:t>
      </w:r>
    </w:p>
    <w:p w14:paraId="2006F908" w14:textId="6D4C4A62" w:rsidR="00255DFC" w:rsidRPr="00F53BF3" w:rsidRDefault="00255DFC" w:rsidP="00255DFC">
      <w:pPr>
        <w:spacing w:line="360" w:lineRule="auto"/>
        <w:rPr>
          <w:sz w:val="24"/>
          <w:szCs w:val="24"/>
        </w:rPr>
      </w:pPr>
      <w:r w:rsidRPr="00F53BF3">
        <w:rPr>
          <w:rFonts w:hint="eastAsia"/>
          <w:b/>
          <w:bCs/>
          <w:sz w:val="24"/>
          <w:szCs w:val="24"/>
        </w:rPr>
        <w:t>4</w:t>
      </w:r>
      <w:r w:rsidR="00685BA7" w:rsidRPr="00F53BF3">
        <w:rPr>
          <w:b/>
          <w:bCs/>
          <w:sz w:val="24"/>
          <w:szCs w:val="24"/>
        </w:rPr>
        <w:t xml:space="preserve">  </w:t>
      </w:r>
      <w:r w:rsidRPr="00F53BF3">
        <w:rPr>
          <w:rFonts w:hint="eastAsia"/>
          <w:b/>
          <w:bCs/>
          <w:sz w:val="24"/>
          <w:szCs w:val="24"/>
        </w:rPr>
        <w:t>造模及干预方法</w:t>
      </w:r>
      <w:r w:rsidRPr="00F53BF3">
        <w:rPr>
          <w:rFonts w:hint="eastAsia"/>
          <w:sz w:val="24"/>
          <w:szCs w:val="24"/>
        </w:rPr>
        <w:t xml:space="preserve"> </w:t>
      </w:r>
      <w:r w:rsidRPr="00F53BF3">
        <w:rPr>
          <w:rFonts w:hint="eastAsia"/>
          <w:sz w:val="24"/>
          <w:szCs w:val="24"/>
        </w:rPr>
        <w:t>×××</w:t>
      </w:r>
    </w:p>
    <w:p w14:paraId="468C6725" w14:textId="14117B2D" w:rsidR="00255DFC" w:rsidRPr="00F53BF3" w:rsidRDefault="00255DFC" w:rsidP="00255DFC">
      <w:pPr>
        <w:spacing w:line="360" w:lineRule="auto"/>
        <w:rPr>
          <w:sz w:val="24"/>
          <w:szCs w:val="24"/>
        </w:rPr>
      </w:pPr>
      <w:r w:rsidRPr="00F53BF3">
        <w:rPr>
          <w:rFonts w:hint="eastAsia"/>
          <w:b/>
          <w:bCs/>
          <w:sz w:val="24"/>
          <w:szCs w:val="24"/>
        </w:rPr>
        <w:t>5</w:t>
      </w:r>
      <w:r w:rsidR="00685BA7" w:rsidRPr="00F53BF3">
        <w:rPr>
          <w:b/>
          <w:bCs/>
          <w:sz w:val="24"/>
          <w:szCs w:val="24"/>
        </w:rPr>
        <w:t xml:space="preserve">  </w:t>
      </w:r>
      <w:r w:rsidRPr="00F53BF3">
        <w:rPr>
          <w:rFonts w:hint="eastAsia"/>
          <w:b/>
          <w:bCs/>
          <w:sz w:val="24"/>
          <w:szCs w:val="24"/>
        </w:rPr>
        <w:t>检测指标及方法</w:t>
      </w:r>
      <w:r w:rsidRPr="00F53BF3">
        <w:rPr>
          <w:rFonts w:hint="eastAsia"/>
          <w:sz w:val="24"/>
          <w:szCs w:val="24"/>
        </w:rPr>
        <w:t xml:space="preserve"> </w:t>
      </w:r>
      <w:r w:rsidRPr="00F53BF3">
        <w:rPr>
          <w:rFonts w:hint="eastAsia"/>
          <w:sz w:val="24"/>
          <w:szCs w:val="24"/>
        </w:rPr>
        <w:t>×××</w:t>
      </w:r>
    </w:p>
    <w:p w14:paraId="135DDBF9" w14:textId="2008C45A" w:rsidR="00255DFC" w:rsidRPr="00F53BF3" w:rsidRDefault="00255DFC" w:rsidP="00255DFC">
      <w:pPr>
        <w:spacing w:line="360" w:lineRule="auto"/>
        <w:rPr>
          <w:sz w:val="24"/>
          <w:szCs w:val="24"/>
        </w:rPr>
      </w:pPr>
      <w:r w:rsidRPr="00F53BF3">
        <w:rPr>
          <w:rFonts w:hint="eastAsia"/>
          <w:b/>
          <w:bCs/>
          <w:sz w:val="24"/>
          <w:szCs w:val="24"/>
        </w:rPr>
        <w:t>6</w:t>
      </w:r>
      <w:r w:rsidR="00685BA7" w:rsidRPr="00F53BF3">
        <w:rPr>
          <w:b/>
          <w:bCs/>
          <w:sz w:val="24"/>
          <w:szCs w:val="24"/>
        </w:rPr>
        <w:t xml:space="preserve">  </w:t>
      </w:r>
      <w:r w:rsidRPr="00F53BF3">
        <w:rPr>
          <w:rFonts w:hint="eastAsia"/>
          <w:b/>
          <w:bCs/>
          <w:sz w:val="24"/>
          <w:szCs w:val="24"/>
        </w:rPr>
        <w:t>统计学方法</w:t>
      </w:r>
      <w:r w:rsidR="00AC19E6">
        <w:rPr>
          <w:sz w:val="24"/>
          <w:szCs w:val="24"/>
        </w:rPr>
        <w:t xml:space="preserve">  </w:t>
      </w:r>
      <w:r w:rsidRPr="00F53BF3">
        <w:rPr>
          <w:rFonts w:hint="eastAsia"/>
          <w:sz w:val="24"/>
          <w:szCs w:val="24"/>
        </w:rPr>
        <w:t>统计学软件、版本号，</w:t>
      </w:r>
      <w:r w:rsidRPr="00F53BF3">
        <w:rPr>
          <w:rFonts w:hint="eastAsia"/>
          <w:sz w:val="24"/>
          <w:szCs w:val="24"/>
        </w:rPr>
        <w:t xml:space="preserve"> </w:t>
      </w:r>
      <w:r w:rsidRPr="00F53BF3">
        <w:rPr>
          <w:rFonts w:hint="eastAsia"/>
          <w:sz w:val="24"/>
          <w:szCs w:val="24"/>
        </w:rPr>
        <w:t>数据表示方法，</w:t>
      </w:r>
      <w:r w:rsidRPr="00F53BF3">
        <w:rPr>
          <w:rFonts w:hint="eastAsia"/>
          <w:sz w:val="24"/>
          <w:szCs w:val="24"/>
        </w:rPr>
        <w:t xml:space="preserve"> </w:t>
      </w:r>
      <w:r w:rsidRPr="00F53BF3">
        <w:rPr>
          <w:rFonts w:hint="eastAsia"/>
          <w:sz w:val="24"/>
          <w:szCs w:val="24"/>
        </w:rPr>
        <w:t>统计学方法，</w:t>
      </w:r>
      <w:r w:rsidRPr="00F53BF3">
        <w:rPr>
          <w:rFonts w:hint="eastAsia"/>
          <w:sz w:val="24"/>
          <w:szCs w:val="24"/>
        </w:rPr>
        <w:t xml:space="preserve"> </w:t>
      </w:r>
      <w:r w:rsidRPr="00F53BF3">
        <w:rPr>
          <w:rFonts w:hint="eastAsia"/>
          <w:sz w:val="24"/>
          <w:szCs w:val="24"/>
        </w:rPr>
        <w:t>检验水准。</w:t>
      </w:r>
    </w:p>
    <w:p w14:paraId="12CC97A8" w14:textId="6654A4A3" w:rsidR="00255DFC" w:rsidRPr="00F53BF3" w:rsidRDefault="00255DFC" w:rsidP="00255DFC">
      <w:pPr>
        <w:spacing w:line="360" w:lineRule="auto"/>
        <w:rPr>
          <w:b/>
          <w:bCs/>
          <w:sz w:val="24"/>
          <w:szCs w:val="24"/>
        </w:rPr>
      </w:pPr>
      <w:r w:rsidRPr="00F53BF3">
        <w:rPr>
          <w:rFonts w:hint="eastAsia"/>
          <w:b/>
          <w:bCs/>
          <w:sz w:val="24"/>
          <w:szCs w:val="24"/>
        </w:rPr>
        <w:t>结果</w:t>
      </w:r>
      <w:r w:rsidR="00685BA7" w:rsidRPr="00F53BF3">
        <w:rPr>
          <w:rFonts w:hint="eastAsia"/>
          <w:b/>
          <w:bCs/>
          <w:sz w:val="24"/>
          <w:szCs w:val="24"/>
        </w:rPr>
        <w:t xml:space="preserve"> </w:t>
      </w:r>
      <w:r w:rsidR="00685BA7" w:rsidRPr="00F53BF3">
        <w:rPr>
          <w:b/>
          <w:bCs/>
          <w:sz w:val="24"/>
          <w:szCs w:val="24"/>
        </w:rPr>
        <w:t xml:space="preserve"> </w:t>
      </w:r>
      <w:r w:rsidR="00685BA7" w:rsidRPr="00F53BF3">
        <w:rPr>
          <w:rFonts w:hint="eastAsia"/>
          <w:sz w:val="24"/>
          <w:szCs w:val="24"/>
        </w:rPr>
        <w:t>（必要时可分二级标题）</w:t>
      </w:r>
    </w:p>
    <w:p w14:paraId="4DE2C459" w14:textId="41D884D2" w:rsidR="00255DFC" w:rsidRPr="00F53BF3" w:rsidRDefault="00255DFC" w:rsidP="00255DFC">
      <w:pPr>
        <w:spacing w:line="360" w:lineRule="auto"/>
        <w:rPr>
          <w:b/>
          <w:bCs/>
          <w:sz w:val="24"/>
          <w:szCs w:val="24"/>
        </w:rPr>
      </w:pPr>
      <w:r w:rsidRPr="00F53BF3">
        <w:rPr>
          <w:rFonts w:hint="eastAsia"/>
          <w:b/>
          <w:bCs/>
          <w:sz w:val="24"/>
          <w:szCs w:val="24"/>
        </w:rPr>
        <w:t>1</w:t>
      </w:r>
      <w:r w:rsidR="00685BA7" w:rsidRPr="00F53BF3">
        <w:rPr>
          <w:b/>
          <w:bCs/>
          <w:sz w:val="24"/>
          <w:szCs w:val="24"/>
        </w:rPr>
        <w:t xml:space="preserve">  </w:t>
      </w:r>
      <w:r w:rsidRPr="00F53BF3">
        <w:rPr>
          <w:rFonts w:hint="eastAsia"/>
          <w:b/>
          <w:bCs/>
          <w:sz w:val="24"/>
          <w:szCs w:val="24"/>
        </w:rPr>
        <w:t>动物一般情况</w:t>
      </w:r>
      <w:r w:rsidR="00685BA7" w:rsidRPr="00F53BF3">
        <w:rPr>
          <w:rFonts w:hint="eastAsia"/>
          <w:b/>
          <w:bCs/>
          <w:sz w:val="24"/>
          <w:szCs w:val="24"/>
        </w:rPr>
        <w:t>等</w:t>
      </w:r>
    </w:p>
    <w:p w14:paraId="0F936CA4" w14:textId="4968502C" w:rsidR="00255DFC" w:rsidRPr="00F53BF3" w:rsidRDefault="00255DFC" w:rsidP="00255DFC">
      <w:pPr>
        <w:spacing w:line="360" w:lineRule="auto"/>
        <w:rPr>
          <w:sz w:val="24"/>
          <w:szCs w:val="24"/>
        </w:rPr>
      </w:pPr>
      <w:r w:rsidRPr="00F53BF3">
        <w:rPr>
          <w:rFonts w:hint="eastAsia"/>
          <w:b/>
          <w:bCs/>
          <w:sz w:val="24"/>
          <w:szCs w:val="24"/>
        </w:rPr>
        <w:t>2</w:t>
      </w:r>
      <w:r w:rsidR="00685BA7" w:rsidRPr="00F53BF3">
        <w:rPr>
          <w:b/>
          <w:bCs/>
          <w:sz w:val="24"/>
          <w:szCs w:val="24"/>
        </w:rPr>
        <w:t xml:space="preserve">  </w:t>
      </w:r>
      <w:r w:rsidRPr="00F53BF3">
        <w:rPr>
          <w:rFonts w:hint="eastAsia"/>
          <w:b/>
          <w:bCs/>
          <w:sz w:val="24"/>
          <w:szCs w:val="24"/>
        </w:rPr>
        <w:t>检测指标结果</w:t>
      </w:r>
      <w:r w:rsidRPr="00F53BF3">
        <w:rPr>
          <w:rFonts w:hint="eastAsia"/>
          <w:sz w:val="24"/>
          <w:szCs w:val="24"/>
        </w:rPr>
        <w:t xml:space="preserve"> </w:t>
      </w:r>
      <w:r w:rsidRPr="00F53BF3">
        <w:rPr>
          <w:rFonts w:hint="eastAsia"/>
          <w:sz w:val="24"/>
          <w:szCs w:val="24"/>
        </w:rPr>
        <w:t>×××</w:t>
      </w:r>
    </w:p>
    <w:p w14:paraId="25BB8F0B" w14:textId="16359C35" w:rsidR="00255DFC" w:rsidRPr="00F53BF3" w:rsidRDefault="00255DFC" w:rsidP="00255DFC">
      <w:pPr>
        <w:spacing w:line="360" w:lineRule="auto"/>
        <w:rPr>
          <w:b/>
          <w:bCs/>
          <w:sz w:val="24"/>
          <w:szCs w:val="24"/>
        </w:rPr>
      </w:pPr>
      <w:r w:rsidRPr="00F53BF3">
        <w:rPr>
          <w:rFonts w:hint="eastAsia"/>
          <w:b/>
          <w:bCs/>
          <w:sz w:val="24"/>
          <w:szCs w:val="24"/>
        </w:rPr>
        <w:t>讨论</w:t>
      </w:r>
    </w:p>
    <w:p w14:paraId="276B6D11" w14:textId="77777777" w:rsidR="00255DFC" w:rsidRPr="00F53BF3" w:rsidRDefault="00255DFC" w:rsidP="00255DFC">
      <w:pPr>
        <w:spacing w:line="360" w:lineRule="auto"/>
        <w:rPr>
          <w:sz w:val="24"/>
          <w:szCs w:val="24"/>
        </w:rPr>
      </w:pPr>
      <w:r w:rsidRPr="00F53BF3">
        <w:rPr>
          <w:rFonts w:hint="eastAsia"/>
          <w:sz w:val="24"/>
          <w:szCs w:val="24"/>
        </w:rPr>
        <w:t>×××（围绕结果展开讨论，</w:t>
      </w:r>
      <w:r w:rsidRPr="00F53BF3">
        <w:rPr>
          <w:rFonts w:hint="eastAsia"/>
          <w:sz w:val="24"/>
          <w:szCs w:val="24"/>
        </w:rPr>
        <w:t xml:space="preserve"> </w:t>
      </w:r>
      <w:r w:rsidRPr="00F53BF3">
        <w:rPr>
          <w:rFonts w:hint="eastAsia"/>
          <w:sz w:val="24"/>
          <w:szCs w:val="24"/>
        </w:rPr>
        <w:t>与新近同类研究比较异同，</w:t>
      </w:r>
      <w:r w:rsidRPr="00F53BF3">
        <w:rPr>
          <w:rFonts w:hint="eastAsia"/>
          <w:sz w:val="24"/>
          <w:szCs w:val="24"/>
        </w:rPr>
        <w:t xml:space="preserve"> </w:t>
      </w:r>
      <w:r w:rsidRPr="00F53BF3">
        <w:rPr>
          <w:rFonts w:hint="eastAsia"/>
          <w:sz w:val="24"/>
          <w:szCs w:val="24"/>
        </w:rPr>
        <w:t>附参考文献。）</w:t>
      </w:r>
    </w:p>
    <w:p w14:paraId="5F43F75F" w14:textId="77777777" w:rsidR="00255DFC" w:rsidRPr="00F53BF3" w:rsidRDefault="00255DFC" w:rsidP="00255DFC">
      <w:pPr>
        <w:spacing w:line="360" w:lineRule="auto"/>
        <w:rPr>
          <w:b/>
          <w:bCs/>
          <w:sz w:val="24"/>
          <w:szCs w:val="24"/>
        </w:rPr>
      </w:pPr>
      <w:r w:rsidRPr="00F53BF3">
        <w:rPr>
          <w:rFonts w:hint="eastAsia"/>
          <w:b/>
          <w:bCs/>
          <w:sz w:val="24"/>
          <w:szCs w:val="24"/>
        </w:rPr>
        <w:lastRenderedPageBreak/>
        <w:t>参考文献</w:t>
      </w:r>
    </w:p>
    <w:p w14:paraId="4D75DB51" w14:textId="21B65826" w:rsidR="00255DFC" w:rsidRPr="00F53BF3" w:rsidRDefault="00255DFC" w:rsidP="00255DFC">
      <w:pPr>
        <w:spacing w:line="360" w:lineRule="auto"/>
        <w:rPr>
          <w:sz w:val="24"/>
          <w:szCs w:val="24"/>
        </w:rPr>
      </w:pPr>
      <w:r w:rsidRPr="00F53BF3">
        <w:rPr>
          <w:rFonts w:hint="eastAsia"/>
          <w:sz w:val="24"/>
          <w:szCs w:val="24"/>
        </w:rPr>
        <w:t>[1]</w:t>
      </w:r>
      <w:r w:rsidRPr="00F53BF3">
        <w:rPr>
          <w:rFonts w:hint="eastAsia"/>
          <w:sz w:val="24"/>
          <w:szCs w:val="24"/>
        </w:rPr>
        <w:t>作者姓名</w:t>
      </w:r>
      <w:r w:rsidRPr="00F53BF3">
        <w:rPr>
          <w:rFonts w:hint="eastAsia"/>
          <w:sz w:val="24"/>
          <w:szCs w:val="24"/>
        </w:rPr>
        <w:t xml:space="preserve">. </w:t>
      </w:r>
      <w:r w:rsidRPr="00F53BF3">
        <w:rPr>
          <w:rFonts w:hint="eastAsia"/>
          <w:sz w:val="24"/>
          <w:szCs w:val="24"/>
        </w:rPr>
        <w:t>文题</w:t>
      </w:r>
      <w:r w:rsidRPr="00F53BF3">
        <w:rPr>
          <w:rFonts w:hint="eastAsia"/>
          <w:sz w:val="24"/>
          <w:szCs w:val="24"/>
        </w:rPr>
        <w:t>[J].</w:t>
      </w:r>
      <w:r w:rsidRPr="00F53BF3">
        <w:rPr>
          <w:rFonts w:hint="eastAsia"/>
          <w:sz w:val="24"/>
          <w:szCs w:val="24"/>
        </w:rPr>
        <w:t>文献来源</w:t>
      </w:r>
      <w:r w:rsidRPr="00F53BF3">
        <w:rPr>
          <w:rFonts w:hint="eastAsia"/>
          <w:sz w:val="24"/>
          <w:szCs w:val="24"/>
        </w:rPr>
        <w:t xml:space="preserve">, </w:t>
      </w:r>
      <w:r w:rsidRPr="00F53BF3">
        <w:rPr>
          <w:rFonts w:hint="eastAsia"/>
          <w:sz w:val="24"/>
          <w:szCs w:val="24"/>
        </w:rPr>
        <w:t>出版年，卷（期）：起止页</w:t>
      </w:r>
      <w:r w:rsidRPr="00F53BF3">
        <w:rPr>
          <w:rFonts w:hint="eastAsia"/>
          <w:sz w:val="24"/>
          <w:szCs w:val="24"/>
        </w:rPr>
        <w:t>.</w:t>
      </w:r>
    </w:p>
    <w:p w14:paraId="748D0A94" w14:textId="7500C75D" w:rsidR="00865CD9" w:rsidRDefault="00255DFC" w:rsidP="00255DFC">
      <w:pPr>
        <w:spacing w:line="360" w:lineRule="auto"/>
        <w:rPr>
          <w:sz w:val="24"/>
          <w:szCs w:val="24"/>
        </w:rPr>
      </w:pPr>
      <w:r w:rsidRPr="00F53BF3">
        <w:rPr>
          <w:rFonts w:hint="eastAsia"/>
          <w:sz w:val="24"/>
          <w:szCs w:val="24"/>
        </w:rPr>
        <w:t>[2]</w:t>
      </w:r>
      <w:r w:rsidRPr="00F53BF3">
        <w:rPr>
          <w:rFonts w:hint="eastAsia"/>
          <w:sz w:val="24"/>
          <w:szCs w:val="24"/>
        </w:rPr>
        <w:t>作者姓名</w:t>
      </w:r>
      <w:r w:rsidRPr="00F53BF3">
        <w:rPr>
          <w:rFonts w:hint="eastAsia"/>
          <w:sz w:val="24"/>
          <w:szCs w:val="24"/>
        </w:rPr>
        <w:t xml:space="preserve">. </w:t>
      </w:r>
      <w:r w:rsidRPr="00F53BF3">
        <w:rPr>
          <w:rFonts w:hint="eastAsia"/>
          <w:sz w:val="24"/>
          <w:szCs w:val="24"/>
        </w:rPr>
        <w:t>文题</w:t>
      </w:r>
      <w:r w:rsidRPr="00F53BF3">
        <w:rPr>
          <w:rFonts w:hint="eastAsia"/>
          <w:sz w:val="24"/>
          <w:szCs w:val="24"/>
        </w:rPr>
        <w:t>[M].</w:t>
      </w:r>
      <w:r w:rsidRPr="00F53BF3">
        <w:rPr>
          <w:rFonts w:hint="eastAsia"/>
          <w:sz w:val="24"/>
          <w:szCs w:val="24"/>
        </w:rPr>
        <w:t>出版地：出版社</w:t>
      </w:r>
      <w:r w:rsidRPr="00F53BF3">
        <w:rPr>
          <w:rFonts w:hint="eastAsia"/>
          <w:sz w:val="24"/>
          <w:szCs w:val="24"/>
        </w:rPr>
        <w:t xml:space="preserve">, </w:t>
      </w:r>
      <w:r w:rsidRPr="00F53BF3">
        <w:rPr>
          <w:rFonts w:hint="eastAsia"/>
          <w:sz w:val="24"/>
          <w:szCs w:val="24"/>
        </w:rPr>
        <w:t>出版年：起止页</w:t>
      </w:r>
      <w:r w:rsidRPr="00F53BF3">
        <w:rPr>
          <w:rFonts w:hint="eastAsia"/>
          <w:sz w:val="24"/>
          <w:szCs w:val="24"/>
        </w:rPr>
        <w:t>.</w:t>
      </w:r>
    </w:p>
    <w:p w14:paraId="2C5AE28E" w14:textId="77777777" w:rsidR="00F53BF3" w:rsidRPr="00F53BF3" w:rsidRDefault="00F53BF3" w:rsidP="00F53BF3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F53BF3">
        <w:rPr>
          <w:rFonts w:ascii="Calibri" w:eastAsia="宋体" w:hAnsi="Calibri" w:cs="Times New Roman" w:hint="eastAsia"/>
          <w:sz w:val="24"/>
          <w:szCs w:val="24"/>
        </w:rPr>
        <w:t>参考文献著录格式如下：</w:t>
      </w:r>
    </w:p>
    <w:p w14:paraId="35B22267" w14:textId="77777777" w:rsidR="00F53BF3" w:rsidRPr="00F53BF3" w:rsidRDefault="00F53BF3" w:rsidP="00F53BF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53BF3">
        <w:rPr>
          <w:rFonts w:ascii="Times New Roman" w:eastAsia="宋体" w:hAnsi="Times New Roman" w:cs="Times New Roman"/>
          <w:sz w:val="24"/>
          <w:szCs w:val="24"/>
        </w:rPr>
        <w:t>▲</w:t>
      </w:r>
      <w:r w:rsidRPr="00F53BF3">
        <w:rPr>
          <w:rFonts w:ascii="Times New Roman" w:eastAsia="宋体" w:hAnsi="Times New Roman" w:cs="Times New Roman"/>
          <w:sz w:val="24"/>
          <w:szCs w:val="24"/>
        </w:rPr>
        <w:t>期刊：</w:t>
      </w:r>
      <w:r w:rsidRPr="00F53BF3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0DDE9879" w14:textId="77777777" w:rsidR="00F53BF3" w:rsidRPr="00F53BF3" w:rsidRDefault="00F53BF3" w:rsidP="00F53BF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53BF3">
        <w:rPr>
          <w:rFonts w:ascii="Times New Roman" w:eastAsia="宋体" w:hAnsi="Times New Roman" w:cs="Times New Roman"/>
          <w:sz w:val="24"/>
          <w:szCs w:val="24"/>
        </w:rPr>
        <w:t xml:space="preserve">[1] </w:t>
      </w:r>
      <w:r w:rsidRPr="00F53BF3">
        <w:rPr>
          <w:rFonts w:ascii="Times New Roman" w:eastAsia="宋体" w:hAnsi="Times New Roman" w:cs="Times New Roman"/>
          <w:sz w:val="24"/>
          <w:szCs w:val="24"/>
        </w:rPr>
        <w:t>王青，陈瑶，董浩旭，等</w:t>
      </w:r>
      <w:r w:rsidRPr="00F53BF3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F53BF3">
        <w:rPr>
          <w:rFonts w:ascii="Times New Roman" w:eastAsia="宋体" w:hAnsi="Times New Roman" w:cs="Times New Roman"/>
          <w:sz w:val="24"/>
          <w:szCs w:val="24"/>
        </w:rPr>
        <w:t>揿针疗法对围绝经期焦虑和抑郁患者血清神经递质的影响</w:t>
      </w:r>
      <w:r w:rsidRPr="00F53BF3">
        <w:rPr>
          <w:rFonts w:ascii="Times New Roman" w:eastAsia="宋体" w:hAnsi="Times New Roman" w:cs="Times New Roman"/>
          <w:sz w:val="24"/>
          <w:szCs w:val="24"/>
        </w:rPr>
        <w:t xml:space="preserve">[J]. </w:t>
      </w:r>
      <w:r w:rsidRPr="00F53BF3">
        <w:rPr>
          <w:rFonts w:ascii="Times New Roman" w:eastAsia="宋体" w:hAnsi="Times New Roman" w:cs="Times New Roman"/>
          <w:sz w:val="24"/>
          <w:szCs w:val="24"/>
        </w:rPr>
        <w:t>中西医结合研究，</w:t>
      </w:r>
      <w:r w:rsidRPr="00F53BF3">
        <w:rPr>
          <w:rFonts w:ascii="Times New Roman" w:eastAsia="宋体" w:hAnsi="Times New Roman" w:cs="Times New Roman"/>
          <w:sz w:val="24"/>
          <w:szCs w:val="24"/>
        </w:rPr>
        <w:t>2018,10</w:t>
      </w:r>
      <w:r w:rsidRPr="00F53BF3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F53BF3">
        <w:rPr>
          <w:rFonts w:ascii="Times New Roman" w:eastAsia="宋体" w:hAnsi="Times New Roman" w:cs="Times New Roman"/>
          <w:sz w:val="24"/>
          <w:szCs w:val="24"/>
        </w:rPr>
        <w:t>4</w:t>
      </w:r>
      <w:r w:rsidRPr="00F53BF3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F53BF3">
        <w:rPr>
          <w:rFonts w:ascii="Times New Roman" w:eastAsia="宋体" w:hAnsi="Times New Roman" w:cs="Times New Roman"/>
          <w:sz w:val="24"/>
          <w:szCs w:val="24"/>
        </w:rPr>
        <w:t>:</w:t>
      </w:r>
      <w:proofErr w:type="gramStart"/>
      <w:r w:rsidRPr="00F53BF3">
        <w:rPr>
          <w:rFonts w:ascii="Times New Roman" w:eastAsia="宋体" w:hAnsi="Times New Roman" w:cs="Times New Roman"/>
          <w:sz w:val="24"/>
          <w:szCs w:val="24"/>
        </w:rPr>
        <w:t>169-172.</w:t>
      </w:r>
      <w:proofErr w:type="gramEnd"/>
    </w:p>
    <w:p w14:paraId="2F8BFF46" w14:textId="77777777" w:rsidR="00F53BF3" w:rsidRPr="00F53BF3" w:rsidRDefault="00F53BF3" w:rsidP="00F53BF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53BF3">
        <w:rPr>
          <w:rFonts w:ascii="Times New Roman" w:eastAsia="宋体" w:hAnsi="Times New Roman" w:cs="Times New Roman"/>
          <w:sz w:val="24"/>
          <w:szCs w:val="24"/>
        </w:rPr>
        <w:t>[2] Buxton AE, Lee KL, Fisher JD, et al. A randomized study of the prevention of sudden death in patients with coronary artery disease [J].N Eng J Med, 1999.341(25):1882-1890.</w:t>
      </w:r>
    </w:p>
    <w:p w14:paraId="28CCE571" w14:textId="77777777" w:rsidR="00F53BF3" w:rsidRPr="00F53BF3" w:rsidRDefault="00F53BF3" w:rsidP="00F53BF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53BF3">
        <w:rPr>
          <w:rFonts w:ascii="Times New Roman" w:eastAsia="宋体" w:hAnsi="Times New Roman" w:cs="Times New Roman"/>
          <w:sz w:val="24"/>
          <w:szCs w:val="24"/>
        </w:rPr>
        <w:t>▲</w:t>
      </w:r>
      <w:r w:rsidRPr="00F53BF3">
        <w:rPr>
          <w:rFonts w:ascii="Times New Roman" w:eastAsia="宋体" w:hAnsi="Times New Roman" w:cs="Times New Roman"/>
          <w:sz w:val="24"/>
          <w:szCs w:val="24"/>
        </w:rPr>
        <w:t>专著：</w:t>
      </w:r>
      <w:r w:rsidRPr="00F53BF3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578ADEB1" w14:textId="77777777" w:rsidR="00F53BF3" w:rsidRPr="00F53BF3" w:rsidRDefault="00F53BF3" w:rsidP="00F53BF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53BF3">
        <w:rPr>
          <w:rFonts w:ascii="Times New Roman" w:eastAsia="宋体" w:hAnsi="Times New Roman" w:cs="Times New Roman"/>
          <w:sz w:val="24"/>
          <w:szCs w:val="24"/>
        </w:rPr>
        <w:t xml:space="preserve">[1] </w:t>
      </w:r>
      <w:r w:rsidRPr="00F53BF3">
        <w:rPr>
          <w:rFonts w:ascii="Times New Roman" w:eastAsia="宋体" w:hAnsi="Times New Roman" w:cs="Times New Roman"/>
          <w:sz w:val="24"/>
          <w:szCs w:val="24"/>
        </w:rPr>
        <w:t>马宝璋，</w:t>
      </w:r>
      <w:proofErr w:type="gramStart"/>
      <w:r w:rsidRPr="00F53BF3">
        <w:rPr>
          <w:rFonts w:ascii="Times New Roman" w:eastAsia="宋体" w:hAnsi="Times New Roman" w:cs="Times New Roman"/>
          <w:sz w:val="24"/>
          <w:szCs w:val="24"/>
        </w:rPr>
        <w:t>齐聪</w:t>
      </w:r>
      <w:proofErr w:type="gramEnd"/>
      <w:r w:rsidRPr="00F53BF3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F53BF3">
        <w:rPr>
          <w:rFonts w:ascii="Times New Roman" w:eastAsia="宋体" w:hAnsi="Times New Roman" w:cs="Times New Roman"/>
          <w:sz w:val="24"/>
          <w:szCs w:val="24"/>
        </w:rPr>
        <w:t>中医妇科学</w:t>
      </w:r>
      <w:r w:rsidRPr="00F53BF3">
        <w:rPr>
          <w:rFonts w:ascii="Times New Roman" w:eastAsia="宋体" w:hAnsi="Times New Roman" w:cs="Times New Roman"/>
          <w:sz w:val="24"/>
          <w:szCs w:val="24"/>
        </w:rPr>
        <w:t xml:space="preserve">[M]. </w:t>
      </w:r>
      <w:r w:rsidRPr="00F53BF3">
        <w:rPr>
          <w:rFonts w:ascii="Times New Roman" w:eastAsia="宋体" w:hAnsi="Times New Roman" w:cs="Times New Roman"/>
          <w:sz w:val="24"/>
          <w:szCs w:val="24"/>
        </w:rPr>
        <w:t>北京：中国中医药出版社</w:t>
      </w:r>
      <w:r w:rsidRPr="00F53BF3">
        <w:rPr>
          <w:rFonts w:ascii="Times New Roman" w:eastAsia="宋体" w:hAnsi="Times New Roman" w:cs="Times New Roman"/>
          <w:sz w:val="24"/>
          <w:szCs w:val="24"/>
        </w:rPr>
        <w:t>, 2012</w:t>
      </w:r>
      <w:r w:rsidRPr="00F53BF3">
        <w:rPr>
          <w:rFonts w:ascii="Times New Roman" w:eastAsia="宋体" w:hAnsi="Times New Roman" w:cs="Times New Roman"/>
          <w:sz w:val="24"/>
          <w:szCs w:val="24"/>
        </w:rPr>
        <w:t>：</w:t>
      </w:r>
      <w:proofErr w:type="gramStart"/>
      <w:r w:rsidRPr="00F53BF3">
        <w:rPr>
          <w:rFonts w:ascii="Times New Roman" w:eastAsia="宋体" w:hAnsi="Times New Roman" w:cs="Times New Roman"/>
          <w:sz w:val="24"/>
          <w:szCs w:val="24"/>
        </w:rPr>
        <w:t>135-137.</w:t>
      </w:r>
      <w:proofErr w:type="gramEnd"/>
    </w:p>
    <w:p w14:paraId="058E0073" w14:textId="77777777" w:rsidR="00F53BF3" w:rsidRPr="00F53BF3" w:rsidRDefault="00F53BF3" w:rsidP="00F53BF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53BF3">
        <w:rPr>
          <w:rFonts w:ascii="Times New Roman" w:eastAsia="宋体" w:hAnsi="Times New Roman" w:cs="Times New Roman"/>
          <w:sz w:val="24"/>
          <w:szCs w:val="24"/>
        </w:rPr>
        <w:t>[2] Hazzard WR, Blass JP, Ettinger WH. Principles of geriatrics medicine and gerontology [M].4thed. New York: The McGraw-Hill Co.</w:t>
      </w:r>
      <w:proofErr w:type="gramStart"/>
      <w:r w:rsidRPr="00F53BF3">
        <w:rPr>
          <w:rFonts w:ascii="Times New Roman" w:eastAsia="宋体" w:hAnsi="Times New Roman" w:cs="Times New Roman"/>
          <w:sz w:val="24"/>
          <w:szCs w:val="24"/>
        </w:rPr>
        <w:t>,199:867</w:t>
      </w:r>
      <w:proofErr w:type="gramEnd"/>
      <w:r w:rsidRPr="00F53BF3">
        <w:rPr>
          <w:rFonts w:ascii="Times New Roman" w:eastAsia="宋体" w:hAnsi="Times New Roman" w:cs="Times New Roman"/>
          <w:sz w:val="24"/>
          <w:szCs w:val="24"/>
        </w:rPr>
        <w:t>-880.</w:t>
      </w:r>
    </w:p>
    <w:p w14:paraId="33B3EE94" w14:textId="77777777" w:rsidR="00F53BF3" w:rsidRPr="00F53BF3" w:rsidRDefault="00F53BF3" w:rsidP="00F53BF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53BF3">
        <w:rPr>
          <w:rFonts w:ascii="Times New Roman" w:eastAsia="宋体" w:hAnsi="Times New Roman" w:cs="Times New Roman"/>
          <w:sz w:val="24"/>
          <w:szCs w:val="24"/>
        </w:rPr>
        <w:t>▲</w:t>
      </w:r>
      <w:r w:rsidRPr="00F53BF3">
        <w:rPr>
          <w:rFonts w:ascii="Times New Roman" w:eastAsia="宋体" w:hAnsi="Times New Roman" w:cs="Times New Roman"/>
          <w:sz w:val="24"/>
          <w:szCs w:val="24"/>
        </w:rPr>
        <w:t>专利文献：</w:t>
      </w:r>
      <w:r w:rsidRPr="00F53BF3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18D48374" w14:textId="77777777" w:rsidR="00F53BF3" w:rsidRPr="00F53BF3" w:rsidRDefault="00F53BF3" w:rsidP="00F53BF3">
      <w:pPr>
        <w:spacing w:line="360" w:lineRule="auto"/>
        <w:rPr>
          <w:rFonts w:ascii="Times New Roman" w:eastAsia="宋体" w:hAnsi="Times New Roman" w:cs="Times New Roman"/>
        </w:rPr>
      </w:pPr>
      <w:r w:rsidRPr="00F53BF3">
        <w:rPr>
          <w:rFonts w:ascii="Times New Roman" w:eastAsia="宋体" w:hAnsi="Times New Roman" w:cs="Times New Roman"/>
          <w:sz w:val="24"/>
          <w:szCs w:val="24"/>
        </w:rPr>
        <w:t>[1]</w:t>
      </w:r>
      <w:r w:rsidRPr="00F53BF3">
        <w:rPr>
          <w:rFonts w:ascii="Times New Roman" w:eastAsia="宋体" w:hAnsi="Times New Roman" w:cs="Times New Roman"/>
          <w:sz w:val="24"/>
          <w:szCs w:val="24"/>
        </w:rPr>
        <w:t>姜锡洲</w:t>
      </w:r>
      <w:r w:rsidRPr="00F53BF3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F53BF3">
        <w:rPr>
          <w:rFonts w:ascii="Times New Roman" w:eastAsia="宋体" w:hAnsi="Times New Roman" w:cs="Times New Roman"/>
          <w:sz w:val="24"/>
          <w:szCs w:val="24"/>
        </w:rPr>
        <w:t>一种温热外敷药植被方案：中国，</w:t>
      </w:r>
      <w:r w:rsidRPr="00F53BF3">
        <w:rPr>
          <w:rFonts w:ascii="Times New Roman" w:eastAsia="宋体" w:hAnsi="Times New Roman" w:cs="Times New Roman"/>
          <w:sz w:val="24"/>
          <w:szCs w:val="24"/>
        </w:rPr>
        <w:t>88105607.3[P].1989-07-26</w:t>
      </w:r>
    </w:p>
    <w:p w14:paraId="39ED2ACE" w14:textId="77777777" w:rsidR="00F53BF3" w:rsidRPr="00F53BF3" w:rsidRDefault="00F53BF3" w:rsidP="00255DFC">
      <w:pPr>
        <w:spacing w:line="360" w:lineRule="auto"/>
        <w:rPr>
          <w:sz w:val="24"/>
          <w:szCs w:val="24"/>
        </w:rPr>
      </w:pPr>
    </w:p>
    <w:sectPr w:rsidR="00F53BF3" w:rsidRPr="00F53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D1A4A" w14:textId="77777777" w:rsidR="00EC3569" w:rsidRDefault="00EC3569" w:rsidP="00255DFC">
      <w:r>
        <w:separator/>
      </w:r>
    </w:p>
  </w:endnote>
  <w:endnote w:type="continuationSeparator" w:id="0">
    <w:p w14:paraId="674E79C5" w14:textId="77777777" w:rsidR="00EC3569" w:rsidRDefault="00EC3569" w:rsidP="0025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D4B62" w14:textId="77777777" w:rsidR="00EC3569" w:rsidRDefault="00EC3569" w:rsidP="00255DFC">
      <w:r>
        <w:separator/>
      </w:r>
    </w:p>
  </w:footnote>
  <w:footnote w:type="continuationSeparator" w:id="0">
    <w:p w14:paraId="330633CA" w14:textId="77777777" w:rsidR="00EC3569" w:rsidRDefault="00EC3569" w:rsidP="00255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98"/>
    <w:rsid w:val="00081DED"/>
    <w:rsid w:val="00255DFC"/>
    <w:rsid w:val="00667D93"/>
    <w:rsid w:val="006731D9"/>
    <w:rsid w:val="00685BA7"/>
    <w:rsid w:val="0081092F"/>
    <w:rsid w:val="00865CD9"/>
    <w:rsid w:val="008B0302"/>
    <w:rsid w:val="00941A57"/>
    <w:rsid w:val="00AC19E6"/>
    <w:rsid w:val="00AC3F1C"/>
    <w:rsid w:val="00AF1287"/>
    <w:rsid w:val="00BD0572"/>
    <w:rsid w:val="00DA4598"/>
    <w:rsid w:val="00EC3569"/>
    <w:rsid w:val="00F5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06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D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D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D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D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zy</dc:creator>
  <cp:keywords/>
  <dc:description/>
  <cp:lastModifiedBy>administered</cp:lastModifiedBy>
  <cp:revision>8</cp:revision>
  <dcterms:created xsi:type="dcterms:W3CDTF">2019-11-25T02:01:00Z</dcterms:created>
  <dcterms:modified xsi:type="dcterms:W3CDTF">2019-12-12T01:29:00Z</dcterms:modified>
</cp:coreProperties>
</file>